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tabs>
          <w:tab w:val="left" w:pos="8310"/>
          <w:tab w:val="center" w:pos="8816"/>
        </w:tabs>
        <w:spacing w:after="0" w:line="240" w:lineRule="auto"/>
        <w:jc w:val="center"/>
        <w:rPr>
          <w:rFonts w:ascii="Gotham Ultra" w:cs="Gotham Ultra" w:hAnsi="Gotham Ultra" w:eastAsia="Gotham Ultra"/>
          <w:sz w:val="24"/>
          <w:szCs w:val="24"/>
        </w:rPr>
      </w:pPr>
      <w:r>
        <w:rPr>
          <w:rFonts w:ascii="Gotham Ultra"/>
          <w:sz w:val="24"/>
          <w:szCs w:val="24"/>
          <w:rtl w:val="0"/>
        </w:rPr>
        <w:t>Vzorov</w:t>
      </w:r>
      <w:r>
        <w:rPr>
          <w:rFonts w:hAnsi="Gotham Ultra" w:hint="default"/>
          <w:sz w:val="24"/>
          <w:szCs w:val="24"/>
          <w:rtl w:val="0"/>
        </w:rPr>
        <w:t xml:space="preserve">ý </w:t>
      </w:r>
      <w:r>
        <w:rPr>
          <w:rFonts w:ascii="Gotham Ultra"/>
          <w:sz w:val="24"/>
          <w:szCs w:val="24"/>
          <w:rtl w:val="0"/>
        </w:rPr>
        <w:t>formul</w:t>
      </w:r>
      <w:r>
        <w:rPr>
          <w:rFonts w:hAnsi="Gotham Ultra" w:hint="default"/>
          <w:sz w:val="24"/>
          <w:szCs w:val="24"/>
          <w:rtl w:val="0"/>
        </w:rPr>
        <w:t xml:space="preserve">ář </w:t>
      </w:r>
      <w:r>
        <w:rPr>
          <w:rFonts w:ascii="Gotham Ultra"/>
          <w:sz w:val="24"/>
          <w:szCs w:val="24"/>
          <w:rtl w:val="0"/>
        </w:rPr>
        <w:t>pro odstoupen</w:t>
      </w:r>
      <w:r>
        <w:rPr>
          <w:rFonts w:hAnsi="Gotham Ultra" w:hint="default"/>
          <w:sz w:val="24"/>
          <w:szCs w:val="24"/>
          <w:rtl w:val="0"/>
        </w:rPr>
        <w:t xml:space="preserve">í </w:t>
      </w:r>
      <w:r>
        <w:rPr>
          <w:rFonts w:ascii="Gotham Ultra"/>
          <w:sz w:val="24"/>
          <w:szCs w:val="24"/>
          <w:rtl w:val="0"/>
        </w:rPr>
        <w:t>od smlouvy</w:t>
      </w:r>
    </w:p>
    <w:p>
      <w:pPr>
        <w:pStyle w:val="Normal"/>
        <w:widowControl w:val="0"/>
        <w:spacing w:after="0" w:line="240" w:lineRule="auto"/>
        <w:jc w:val="center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(vypl</w:t>
      </w:r>
      <w:r>
        <w:rPr>
          <w:rFonts w:hAnsi="Gotham Light" w:hint="default"/>
          <w:sz w:val="24"/>
          <w:szCs w:val="24"/>
          <w:rtl w:val="0"/>
        </w:rPr>
        <w:t>ň</w:t>
      </w:r>
      <w:r>
        <w:rPr>
          <w:rFonts w:ascii="Gotham Light"/>
          <w:sz w:val="24"/>
          <w:szCs w:val="24"/>
          <w:rtl w:val="0"/>
          <w:lang w:val="pt-PT"/>
        </w:rPr>
        <w:t>te tento formul</w:t>
      </w:r>
      <w:r>
        <w:rPr>
          <w:rFonts w:hAnsi="Gotham Light" w:hint="default"/>
          <w:sz w:val="24"/>
          <w:szCs w:val="24"/>
          <w:rtl w:val="0"/>
        </w:rPr>
        <w:t xml:space="preserve">ář </w:t>
      </w:r>
      <w:r>
        <w:rPr>
          <w:rFonts w:ascii="Gotham Light"/>
          <w:sz w:val="24"/>
          <w:szCs w:val="24"/>
          <w:rtl w:val="0"/>
        </w:rPr>
        <w:t>a po</w:t>
      </w:r>
      <w:r>
        <w:rPr>
          <w:rFonts w:hAnsi="Gotham Light" w:hint="default"/>
          <w:sz w:val="24"/>
          <w:szCs w:val="24"/>
          <w:rtl w:val="0"/>
        </w:rPr>
        <w:t>š</w:t>
      </w:r>
      <w:r>
        <w:rPr>
          <w:rFonts w:ascii="Gotham Light"/>
          <w:sz w:val="24"/>
          <w:szCs w:val="24"/>
          <w:rtl w:val="0"/>
        </w:rPr>
        <w:t>lete jej zp</w:t>
      </w:r>
      <w:r>
        <w:rPr>
          <w:rFonts w:hAnsi="Gotham Light" w:hint="default"/>
          <w:sz w:val="24"/>
          <w:szCs w:val="24"/>
          <w:rtl w:val="0"/>
        </w:rPr>
        <w:t>ě</w:t>
      </w:r>
      <w:r>
        <w:rPr>
          <w:rFonts w:ascii="Gotham Light"/>
          <w:sz w:val="24"/>
          <w:szCs w:val="24"/>
          <w:rtl w:val="0"/>
        </w:rPr>
        <w:t>t pouze v p</w:t>
      </w:r>
      <w:r>
        <w:rPr>
          <w:rFonts w:hAnsi="Gotham Light" w:hint="default"/>
          <w:sz w:val="24"/>
          <w:szCs w:val="24"/>
          <w:rtl w:val="0"/>
        </w:rPr>
        <w:t>ří</w:t>
      </w:r>
      <w:r>
        <w:rPr>
          <w:rFonts w:ascii="Gotham Light"/>
          <w:sz w:val="24"/>
          <w:szCs w:val="24"/>
          <w:rtl w:val="0"/>
        </w:rPr>
        <w:t>pad</w:t>
      </w:r>
      <w:r>
        <w:rPr>
          <w:rFonts w:hAnsi="Gotham Light" w:hint="default"/>
          <w:sz w:val="24"/>
          <w:szCs w:val="24"/>
          <w:rtl w:val="0"/>
        </w:rPr>
        <w:t>ě</w:t>
      </w:r>
      <w:r>
        <w:rPr>
          <w:rFonts w:ascii="Gotham Light"/>
          <w:sz w:val="24"/>
          <w:szCs w:val="24"/>
          <w:rtl w:val="0"/>
        </w:rPr>
        <w:t xml:space="preserve">, </w:t>
      </w:r>
      <w:r>
        <w:rPr>
          <w:rFonts w:hAnsi="Gotham Light" w:hint="default"/>
          <w:sz w:val="24"/>
          <w:szCs w:val="24"/>
          <w:rtl w:val="0"/>
        </w:rPr>
        <w:t>ž</w:t>
      </w:r>
      <w:r>
        <w:rPr>
          <w:rFonts w:ascii="Gotham Light"/>
          <w:sz w:val="24"/>
          <w:szCs w:val="24"/>
          <w:rtl w:val="0"/>
        </w:rPr>
        <w:t>e chcete odstoupit od smlouvy)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center"/>
        <w:rPr>
          <w:rFonts w:ascii="Gotham Ultra" w:cs="Gotham Ultra" w:hAnsi="Gotham Ultra" w:eastAsia="Gotham Ultra"/>
          <w:sz w:val="24"/>
          <w:szCs w:val="24"/>
        </w:rPr>
      </w:pPr>
      <w:r>
        <w:rPr>
          <w:rFonts w:ascii="Gotham Ultra"/>
          <w:sz w:val="24"/>
          <w:szCs w:val="24"/>
          <w:rtl w:val="0"/>
        </w:rPr>
        <w:t>Ozn</w:t>
      </w:r>
      <w:r>
        <w:rPr>
          <w:rFonts w:hAnsi="Gotham Ultra" w:hint="default"/>
          <w:sz w:val="24"/>
          <w:szCs w:val="24"/>
          <w:rtl w:val="0"/>
        </w:rPr>
        <w:t>á</w:t>
      </w:r>
      <w:r>
        <w:rPr>
          <w:rFonts w:ascii="Gotham Ultra"/>
          <w:sz w:val="24"/>
          <w:szCs w:val="24"/>
          <w:rtl w:val="0"/>
        </w:rPr>
        <w:t>men</w:t>
      </w:r>
      <w:r>
        <w:rPr>
          <w:rFonts w:hAnsi="Gotham Ultra" w:hint="default"/>
          <w:sz w:val="24"/>
          <w:szCs w:val="24"/>
          <w:rtl w:val="0"/>
        </w:rPr>
        <w:t xml:space="preserve">í </w:t>
      </w:r>
      <w:r>
        <w:rPr>
          <w:rFonts w:ascii="Gotham Ultra"/>
          <w:sz w:val="24"/>
          <w:szCs w:val="24"/>
          <w:rtl w:val="0"/>
        </w:rPr>
        <w:t>o odstoupen</w:t>
      </w:r>
      <w:r>
        <w:rPr>
          <w:rFonts w:hAnsi="Gotham Ultra" w:hint="default"/>
          <w:sz w:val="24"/>
          <w:szCs w:val="24"/>
          <w:rtl w:val="0"/>
        </w:rPr>
        <w:t xml:space="preserve">í </w:t>
      </w:r>
      <w:r>
        <w:rPr>
          <w:rFonts w:ascii="Gotham Ultra"/>
          <w:sz w:val="24"/>
          <w:szCs w:val="24"/>
          <w:rtl w:val="0"/>
        </w:rPr>
        <w:t>od smlouvy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Adres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>t: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  <w:shd w:val="clear" w:color="auto" w:fill="ffffff"/>
        </w:rPr>
      </w:pPr>
      <w:r>
        <w:rPr>
          <w:rFonts w:ascii="Gotham Light"/>
          <w:sz w:val="24"/>
          <w:szCs w:val="24"/>
          <w:rtl w:val="0"/>
        </w:rPr>
        <w:t>I</w:t>
      </w:r>
      <w:r>
        <w:rPr>
          <w:rFonts w:ascii="Gotham Light"/>
          <w:sz w:val="24"/>
          <w:szCs w:val="24"/>
          <w:shd w:val="clear" w:color="auto" w:fill="ffffff"/>
          <w:rtl w:val="0"/>
        </w:rPr>
        <w:t>nternetov</w:t>
      </w:r>
      <w:r>
        <w:rPr>
          <w:rFonts w:hAnsi="Gotham Light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Gotham Light"/>
          <w:sz w:val="24"/>
          <w:szCs w:val="24"/>
          <w:shd w:val="clear" w:color="auto" w:fill="ffffff"/>
          <w:rtl w:val="0"/>
        </w:rPr>
        <w:t xml:space="preserve">obchod </w:t>
      </w:r>
      <w:hyperlink r:id="rId4" w:history="1">
        <w:r>
          <w:rPr>
            <w:rStyle w:val="Hyperlink.0"/>
            <w:rFonts w:ascii="Gotham Light"/>
            <w:color w:val="000000"/>
            <w:sz w:val="24"/>
            <w:szCs w:val="24"/>
            <w:u w:val="none"/>
            <w:rtl w:val="0"/>
            <w:lang w:val="nl-NL"/>
          </w:rPr>
          <w:t>www.denishenry.cz</w:t>
        </w:r>
      </w:hyperlink>
    </w:p>
    <w:p>
      <w:pPr>
        <w:pStyle w:val="Default"/>
        <w:rPr>
          <w:rFonts w:ascii="Gotham Ultra" w:cs="Gotham Ultra" w:hAnsi="Gotham Ultra" w:eastAsia="Gotham Ultra"/>
        </w:rPr>
      </w:pPr>
      <w:r>
        <w:rPr>
          <w:rFonts w:ascii="Gotham Light"/>
          <w:shd w:val="clear" w:color="auto" w:fill="ffffff"/>
          <w:rtl w:val="0"/>
          <w:lang w:val="nl-NL"/>
        </w:rPr>
        <w:t>Denis Henry s.r.o., Fu</w:t>
      </w:r>
      <w:r>
        <w:rPr>
          <w:rFonts w:hAnsi="Gotham Light" w:hint="default"/>
          <w:shd w:val="clear" w:color="auto" w:fill="ffffff"/>
          <w:rtl w:val="0"/>
        </w:rPr>
        <w:t>čí</w:t>
      </w:r>
      <w:r>
        <w:rPr>
          <w:rFonts w:ascii="Gotham Light"/>
          <w:shd w:val="clear" w:color="auto" w:fill="ffffff"/>
          <w:rtl w:val="0"/>
        </w:rPr>
        <w:t>kova 254, Mnichovice, PS</w:t>
      </w:r>
      <w:r>
        <w:rPr>
          <w:rFonts w:hAnsi="Gotham Light" w:hint="default"/>
          <w:shd w:val="clear" w:color="auto" w:fill="ffffff"/>
          <w:rtl w:val="0"/>
        </w:rPr>
        <w:t xml:space="preserve">Č </w:t>
      </w:r>
      <w:r>
        <w:rPr>
          <w:rFonts w:ascii="Gotham Light"/>
          <w:shd w:val="clear" w:color="auto" w:fill="ffffff"/>
          <w:rtl w:val="0"/>
        </w:rPr>
        <w:t>251 64</w:t>
      </w:r>
    </w:p>
    <w:p>
      <w:pPr>
        <w:pStyle w:val="Default"/>
        <w:rPr>
          <w:rFonts w:ascii="Gotham Light" w:cs="Gotham Light" w:hAnsi="Gotham Light" w:eastAsia="Gotham Light"/>
        </w:rPr>
      </w:pPr>
    </w:p>
    <w:p>
      <w:pPr>
        <w:pStyle w:val="Default"/>
        <w:rPr>
          <w:rFonts w:ascii="Gotham Light" w:cs="Gotham Light" w:hAnsi="Gotham Light" w:eastAsia="Gotham Light"/>
        </w:rPr>
      </w:pPr>
      <w:r>
        <w:rPr>
          <w:rFonts w:ascii="Gotham Light"/>
          <w:rtl w:val="0"/>
        </w:rPr>
        <w:t>Kontaktn</w:t>
      </w:r>
      <w:r>
        <w:rPr>
          <w:rFonts w:hAnsi="Gotham Light" w:hint="default"/>
          <w:rtl w:val="0"/>
        </w:rPr>
        <w:t xml:space="preserve">í </w:t>
      </w:r>
      <w:r>
        <w:rPr>
          <w:rFonts w:ascii="Gotham Light"/>
          <w:rtl w:val="0"/>
        </w:rPr>
        <w:t>adresa pro doru</w:t>
      </w:r>
      <w:r>
        <w:rPr>
          <w:rFonts w:hAnsi="Gotham Light" w:hint="default"/>
          <w:rtl w:val="0"/>
        </w:rPr>
        <w:t>č</w:t>
      </w:r>
      <w:r>
        <w:rPr>
          <w:rFonts w:ascii="Gotham Light"/>
          <w:rtl w:val="0"/>
        </w:rPr>
        <w:t>ov</w:t>
      </w:r>
      <w:r>
        <w:rPr>
          <w:rFonts w:hAnsi="Gotham Light" w:hint="default"/>
          <w:rtl w:val="0"/>
        </w:rPr>
        <w:t>á</w:t>
      </w:r>
      <w:r>
        <w:rPr>
          <w:rFonts w:ascii="Gotham Light"/>
          <w:rtl w:val="0"/>
        </w:rPr>
        <w:t>n</w:t>
      </w:r>
      <w:r>
        <w:rPr>
          <w:rFonts w:hAnsi="Gotham Light" w:hint="default"/>
          <w:rtl w:val="0"/>
        </w:rPr>
        <w:t xml:space="preserve">í </w:t>
      </w:r>
      <w:r>
        <w:rPr>
          <w:rFonts w:ascii="Gotham Light"/>
          <w:rtl w:val="0"/>
        </w:rPr>
        <w:t>elektronick</w:t>
      </w:r>
      <w:r>
        <w:rPr>
          <w:rFonts w:hAnsi="Gotham Light" w:hint="default"/>
          <w:rtl w:val="0"/>
        </w:rPr>
        <w:t xml:space="preserve">é </w:t>
      </w:r>
      <w:r>
        <w:rPr>
          <w:rFonts w:ascii="Gotham Light"/>
          <w:rtl w:val="0"/>
        </w:rPr>
        <w:t>po</w:t>
      </w:r>
      <w:r>
        <w:rPr>
          <w:rFonts w:hAnsi="Gotham Light" w:hint="default"/>
          <w:rtl w:val="0"/>
        </w:rPr>
        <w:t>š</w:t>
      </w:r>
      <w:r>
        <w:rPr>
          <w:rFonts w:ascii="Gotham Light"/>
          <w:rtl w:val="0"/>
        </w:rPr>
        <w:t>ty:</w:t>
      </w:r>
      <w:r>
        <w:rPr>
          <w:rFonts w:ascii="Gotham Light"/>
          <w:rtl w:val="0"/>
        </w:rPr>
        <w:t xml:space="preserve"> </w:t>
      </w:r>
      <w:hyperlink r:id="rId5" w:history="1">
        <w:r>
          <w:rPr>
            <w:rStyle w:val="Hyperlink.0"/>
            <w:rFonts w:ascii="Gotham Light"/>
            <w:color w:val="000000"/>
            <w:u w:val="none"/>
            <w:rtl w:val="0"/>
          </w:rPr>
          <w:t>objednavka@denishenry.cz</w:t>
        </w:r>
      </w:hyperlink>
    </w:p>
    <w:p>
      <w:pPr>
        <w:pStyle w:val="Normal"/>
        <w:widowControl w:val="0"/>
        <w:spacing w:after="0" w:line="240" w:lineRule="auto"/>
        <w:jc w:val="both"/>
        <w:rPr>
          <w:rFonts w:ascii="Gotham Ultra" w:cs="Gotham Ultra" w:hAnsi="Gotham Ultra" w:eastAsia="Gotham Ultra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 xml:space="preserve">Oznamuji/oznamujeme(*), </w:t>
      </w:r>
      <w:r>
        <w:rPr>
          <w:rFonts w:hAnsi="Gotham Light" w:hint="default"/>
          <w:sz w:val="24"/>
          <w:szCs w:val="24"/>
          <w:rtl w:val="0"/>
        </w:rPr>
        <w:t>ž</w:t>
      </w:r>
      <w:r>
        <w:rPr>
          <w:rFonts w:ascii="Gotham Light"/>
          <w:sz w:val="24"/>
          <w:szCs w:val="24"/>
          <w:rtl w:val="0"/>
        </w:rPr>
        <w:t>e t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mto odstupuji/odstupujeme(*) od smlouvy o n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>kupu tohoto zbo</w:t>
      </w:r>
      <w:r>
        <w:rPr>
          <w:rFonts w:hAnsi="Gotham Light" w:hint="default"/>
          <w:sz w:val="24"/>
          <w:szCs w:val="24"/>
          <w:rtl w:val="0"/>
        </w:rPr>
        <w:t>ží</w:t>
      </w:r>
      <w:r>
        <w:rPr>
          <w:rFonts w:ascii="Gotham Light"/>
          <w:sz w:val="24"/>
          <w:szCs w:val="24"/>
          <w:rtl w:val="0"/>
        </w:rPr>
        <w:t xml:space="preserve">: 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hAnsi="Gotham Light" w:hint="default"/>
          <w:sz w:val="24"/>
          <w:szCs w:val="24"/>
          <w:rtl w:val="0"/>
        </w:rPr>
        <w:t>………………………………………………………</w:t>
      </w:r>
      <w:r>
        <w:rPr>
          <w:rFonts w:ascii="Gotham Light"/>
          <w:sz w:val="24"/>
          <w:szCs w:val="24"/>
          <w:rtl w:val="0"/>
        </w:rPr>
        <w:t>.</w:t>
      </w:r>
      <w:r>
        <w:rPr>
          <w:rFonts w:hAnsi="Gotham Light" w:hint="default"/>
          <w:sz w:val="24"/>
          <w:szCs w:val="24"/>
          <w:rtl w:val="0"/>
        </w:rPr>
        <w:t>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Datum objedn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>n</w:t>
      </w:r>
      <w:r>
        <w:rPr>
          <w:rFonts w:hAnsi="Gotham Light" w:hint="default"/>
          <w:sz w:val="24"/>
          <w:szCs w:val="24"/>
          <w:rtl w:val="0"/>
        </w:rPr>
        <w:t xml:space="preserve">í </w:t>
      </w:r>
      <w:r>
        <w:rPr>
          <w:rFonts w:ascii="Gotham Light"/>
          <w:sz w:val="24"/>
          <w:szCs w:val="24"/>
          <w:rtl w:val="0"/>
        </w:rPr>
        <w:t>zbo</w:t>
      </w:r>
      <w:r>
        <w:rPr>
          <w:rFonts w:hAnsi="Gotham Light" w:hint="default"/>
          <w:sz w:val="24"/>
          <w:szCs w:val="24"/>
          <w:rtl w:val="0"/>
        </w:rPr>
        <w:t>ží</w:t>
      </w:r>
      <w:r>
        <w:rPr>
          <w:rFonts w:ascii="Gotham Light"/>
          <w:sz w:val="24"/>
          <w:szCs w:val="24"/>
          <w:rtl w:val="0"/>
        </w:rPr>
        <w:t>(*)/datum obdr</w:t>
      </w:r>
      <w:r>
        <w:rPr>
          <w:rFonts w:hAnsi="Gotham Light" w:hint="default"/>
          <w:sz w:val="24"/>
          <w:szCs w:val="24"/>
          <w:rtl w:val="0"/>
        </w:rPr>
        <w:t>ž</w:t>
      </w:r>
      <w:r>
        <w:rPr>
          <w:rFonts w:ascii="Gotham Light"/>
          <w:sz w:val="24"/>
          <w:szCs w:val="24"/>
          <w:rtl w:val="0"/>
        </w:rPr>
        <w:t>en</w:t>
      </w:r>
      <w:r>
        <w:rPr>
          <w:rFonts w:hAnsi="Gotham Light" w:hint="default"/>
          <w:sz w:val="24"/>
          <w:szCs w:val="24"/>
          <w:rtl w:val="0"/>
        </w:rPr>
        <w:t xml:space="preserve">í </w:t>
      </w:r>
      <w:r>
        <w:rPr>
          <w:rFonts w:ascii="Gotham Light"/>
          <w:sz w:val="24"/>
          <w:szCs w:val="24"/>
          <w:rtl w:val="0"/>
        </w:rPr>
        <w:t>zbo</w:t>
      </w:r>
      <w:r>
        <w:rPr>
          <w:rFonts w:hAnsi="Gotham Light" w:hint="default"/>
          <w:sz w:val="24"/>
          <w:szCs w:val="24"/>
          <w:rtl w:val="0"/>
        </w:rPr>
        <w:t>ží</w:t>
      </w:r>
      <w:r>
        <w:rPr>
          <w:rFonts w:ascii="Gotham Light"/>
          <w:sz w:val="24"/>
          <w:szCs w:val="24"/>
          <w:rtl w:val="0"/>
        </w:rPr>
        <w:t xml:space="preserve">(*): </w:t>
      </w:r>
      <w:r>
        <w:rPr>
          <w:rFonts w:hAnsi="Gotham Light" w:hint="default"/>
          <w:sz w:val="24"/>
          <w:szCs w:val="24"/>
          <w:rtl w:val="0"/>
        </w:rPr>
        <w:t>………………</w:t>
      </w:r>
      <w:r>
        <w:rPr>
          <w:rFonts w:hAnsi="Gotham Light" w:hint="default"/>
          <w:sz w:val="24"/>
          <w:szCs w:val="24"/>
          <w:rtl w:val="0"/>
        </w:rPr>
        <w:t>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Jm</w:t>
      </w:r>
      <w:r>
        <w:rPr>
          <w:rFonts w:hAnsi="Gotham Light" w:hint="default"/>
          <w:sz w:val="24"/>
          <w:szCs w:val="24"/>
          <w:rtl w:val="0"/>
        </w:rPr>
        <w:t>é</w:t>
      </w:r>
      <w:r>
        <w:rPr>
          <w:rFonts w:ascii="Gotham Light"/>
          <w:sz w:val="24"/>
          <w:szCs w:val="24"/>
          <w:rtl w:val="0"/>
          <w:lang w:val="it-IT"/>
        </w:rPr>
        <w:t>no a p</w:t>
      </w:r>
      <w:r>
        <w:rPr>
          <w:rFonts w:hAnsi="Gotham Light" w:hint="default"/>
          <w:sz w:val="24"/>
          <w:szCs w:val="24"/>
          <w:rtl w:val="0"/>
        </w:rPr>
        <w:t>ří</w:t>
      </w:r>
      <w:r>
        <w:rPr>
          <w:rFonts w:ascii="Gotham Light"/>
          <w:sz w:val="24"/>
          <w:szCs w:val="24"/>
          <w:rtl w:val="0"/>
        </w:rPr>
        <w:t>jmen</w:t>
      </w:r>
      <w:r>
        <w:rPr>
          <w:rFonts w:hAnsi="Gotham Light" w:hint="default"/>
          <w:sz w:val="24"/>
          <w:szCs w:val="24"/>
          <w:rtl w:val="0"/>
        </w:rPr>
        <w:t xml:space="preserve">í </w:t>
      </w:r>
      <w:r>
        <w:rPr>
          <w:rFonts w:ascii="Gotham Light"/>
          <w:sz w:val="24"/>
          <w:szCs w:val="24"/>
          <w:rtl w:val="0"/>
        </w:rPr>
        <w:t>kupuj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c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ho spot</w:t>
      </w:r>
      <w:r>
        <w:rPr>
          <w:rFonts w:hAnsi="Gotham Light" w:hint="default"/>
          <w:sz w:val="24"/>
          <w:szCs w:val="24"/>
          <w:rtl w:val="0"/>
        </w:rPr>
        <w:t>ř</w:t>
      </w:r>
      <w:r>
        <w:rPr>
          <w:rFonts w:ascii="Gotham Light"/>
          <w:sz w:val="24"/>
          <w:szCs w:val="24"/>
          <w:rtl w:val="0"/>
        </w:rPr>
        <w:t>ebitele/spot</w:t>
      </w:r>
      <w:r>
        <w:rPr>
          <w:rFonts w:hAnsi="Gotham Light" w:hint="default"/>
          <w:sz w:val="24"/>
          <w:szCs w:val="24"/>
          <w:rtl w:val="0"/>
        </w:rPr>
        <w:t>ř</w:t>
      </w:r>
      <w:r>
        <w:rPr>
          <w:rFonts w:ascii="Gotham Light"/>
          <w:sz w:val="24"/>
          <w:szCs w:val="24"/>
          <w:rtl w:val="0"/>
        </w:rPr>
        <w:t>ebitel</w:t>
      </w:r>
      <w:r>
        <w:rPr>
          <w:rFonts w:hAnsi="Gotham Light" w:hint="default"/>
          <w:sz w:val="24"/>
          <w:szCs w:val="24"/>
          <w:rtl w:val="0"/>
        </w:rPr>
        <w:t>ů</w:t>
      </w:r>
      <w:r>
        <w:rPr>
          <w:rFonts w:ascii="Gotham Light"/>
          <w:sz w:val="24"/>
          <w:szCs w:val="24"/>
          <w:rtl w:val="0"/>
        </w:rPr>
        <w:t xml:space="preserve">: </w:t>
      </w:r>
      <w:r>
        <w:rPr>
          <w:rFonts w:hAnsi="Gotham Light" w:hint="default"/>
          <w:sz w:val="24"/>
          <w:szCs w:val="24"/>
          <w:rtl w:val="0"/>
        </w:rPr>
        <w:t>……………………………………</w:t>
      </w:r>
      <w:r>
        <w:rPr>
          <w:rFonts w:hAnsi="Gotham Light" w:hint="default"/>
          <w:sz w:val="24"/>
          <w:szCs w:val="24"/>
          <w:rtl w:val="0"/>
        </w:rPr>
        <w:t>…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Adresa kupuj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c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ho spot</w:t>
      </w:r>
      <w:r>
        <w:rPr>
          <w:rFonts w:hAnsi="Gotham Light" w:hint="default"/>
          <w:sz w:val="24"/>
          <w:szCs w:val="24"/>
          <w:rtl w:val="0"/>
        </w:rPr>
        <w:t>ř</w:t>
      </w:r>
      <w:r>
        <w:rPr>
          <w:rFonts w:ascii="Gotham Light"/>
          <w:sz w:val="24"/>
          <w:szCs w:val="24"/>
          <w:rtl w:val="0"/>
        </w:rPr>
        <w:t>ebitele/spot</w:t>
      </w:r>
      <w:r>
        <w:rPr>
          <w:rFonts w:hAnsi="Gotham Light" w:hint="default"/>
          <w:sz w:val="24"/>
          <w:szCs w:val="24"/>
          <w:rtl w:val="0"/>
        </w:rPr>
        <w:t>ř</w:t>
      </w:r>
      <w:r>
        <w:rPr>
          <w:rFonts w:ascii="Gotham Light"/>
          <w:sz w:val="24"/>
          <w:szCs w:val="24"/>
          <w:rtl w:val="0"/>
        </w:rPr>
        <w:t>ebitel</w:t>
      </w:r>
      <w:r>
        <w:rPr>
          <w:rFonts w:hAnsi="Gotham Light" w:hint="default"/>
          <w:sz w:val="24"/>
          <w:szCs w:val="24"/>
          <w:rtl w:val="0"/>
        </w:rPr>
        <w:t>ů</w:t>
      </w:r>
      <w:r>
        <w:rPr>
          <w:rFonts w:ascii="Gotham Light"/>
          <w:sz w:val="24"/>
          <w:szCs w:val="24"/>
          <w:rtl w:val="0"/>
        </w:rPr>
        <w:t xml:space="preserve">: 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</w:t>
      </w:r>
      <w:r>
        <w:rPr>
          <w:rFonts w:hAnsi="Gotham Light" w:hint="default"/>
          <w:sz w:val="24"/>
          <w:szCs w:val="24"/>
          <w:rtl w:val="0"/>
        </w:rPr>
        <w:t>…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…………………………………………………………………………………………………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  <w:r>
        <w:rPr>
          <w:rFonts w:hAnsi="Gotham Light" w:hint="default"/>
          <w:sz w:val="24"/>
          <w:szCs w:val="24"/>
          <w:rtl w:val="0"/>
        </w:rPr>
        <w:t>Čí</w:t>
      </w:r>
      <w:r>
        <w:rPr>
          <w:rFonts w:ascii="Gotham Light"/>
          <w:sz w:val="24"/>
          <w:szCs w:val="24"/>
          <w:rtl w:val="0"/>
        </w:rPr>
        <w:t>slo objedn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>vky</w:t>
      </w:r>
      <w:r>
        <w:rPr>
          <w:rFonts w:ascii="Gotham Light" w:cs="Gotham Light" w:hAnsi="Gotham Light" w:eastAsia="Gotham Light"/>
          <w:sz w:val="24"/>
          <w:szCs w:val="24"/>
          <w:vertAlign w:val="superscript"/>
        </w:rPr>
        <w:footnoteReference w:id="1"/>
      </w:r>
      <w:r>
        <w:rPr>
          <w:rFonts w:ascii="Gotham Light"/>
          <w:sz w:val="24"/>
          <w:szCs w:val="24"/>
          <w:rtl w:val="0"/>
        </w:rPr>
        <w:t xml:space="preserve">: </w:t>
      </w:r>
      <w:r>
        <w:rPr>
          <w:rFonts w:hAnsi="Gotham Light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Gotham Light"/>
          <w:sz w:val="24"/>
          <w:szCs w:val="24"/>
          <w:rtl w:val="0"/>
        </w:rPr>
        <w:t>.</w:t>
      </w:r>
      <w:r>
        <w:rPr>
          <w:rFonts w:ascii="Gotham Light"/>
          <w:sz w:val="24"/>
          <w:szCs w:val="24"/>
          <w:rtl w:val="0"/>
        </w:rPr>
        <w:t>.</w:t>
      </w: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Kupn</w:t>
      </w:r>
      <w:r>
        <w:rPr>
          <w:rFonts w:hAnsi="Gotham Light" w:hint="default"/>
          <w:sz w:val="24"/>
          <w:szCs w:val="24"/>
          <w:rtl w:val="0"/>
        </w:rPr>
        <w:t xml:space="preserve">í </w:t>
      </w:r>
      <w:r>
        <w:rPr>
          <w:rFonts w:ascii="Gotham Light"/>
          <w:sz w:val="24"/>
          <w:szCs w:val="24"/>
          <w:rtl w:val="0"/>
        </w:rPr>
        <w:t>cena m</w:t>
      </w:r>
      <w:r>
        <w:rPr>
          <w:rFonts w:hAnsi="Gotham Light" w:hint="default"/>
          <w:sz w:val="24"/>
          <w:szCs w:val="24"/>
          <w:rtl w:val="0"/>
        </w:rPr>
        <w:t xml:space="preserve">á </w:t>
      </w:r>
      <w:r>
        <w:rPr>
          <w:rFonts w:ascii="Gotham Light"/>
          <w:sz w:val="24"/>
          <w:szCs w:val="24"/>
          <w:rtl w:val="0"/>
        </w:rPr>
        <w:t>b</w:t>
      </w:r>
      <w:r>
        <w:rPr>
          <w:rFonts w:hAnsi="Gotham Light" w:hint="default"/>
          <w:sz w:val="24"/>
          <w:szCs w:val="24"/>
          <w:rtl w:val="0"/>
        </w:rPr>
        <w:t>ý</w:t>
      </w:r>
      <w:r>
        <w:rPr>
          <w:rFonts w:ascii="Gotham Light"/>
          <w:sz w:val="24"/>
          <w:szCs w:val="24"/>
          <w:rtl w:val="0"/>
        </w:rPr>
        <w:t>t vr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>cena</w:t>
      </w:r>
      <w:r>
        <w:rPr>
          <w:rFonts w:ascii="Gotham Light" w:cs="Gotham Light" w:hAnsi="Gotham Light" w:eastAsia="Gotham Light"/>
          <w:sz w:val="24"/>
          <w:szCs w:val="24"/>
          <w:vertAlign w:val="superscript"/>
        </w:rPr>
        <w:footnoteReference w:id="2"/>
      </w:r>
      <w:r>
        <w:rPr>
          <w:rFonts w:ascii="Gotham Light"/>
          <w:sz w:val="24"/>
          <w:szCs w:val="24"/>
          <w:rtl w:val="0"/>
        </w:rPr>
        <w:t xml:space="preserve">: </w:t>
      </w: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(*) bezhotovostn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m p</w:t>
      </w:r>
      <w:r>
        <w:rPr>
          <w:rFonts w:hAnsi="Gotham Light" w:hint="default"/>
          <w:sz w:val="24"/>
          <w:szCs w:val="24"/>
          <w:rtl w:val="0"/>
        </w:rPr>
        <w:t>ř</w:t>
      </w:r>
      <w:r>
        <w:rPr>
          <w:rFonts w:ascii="Gotham Light"/>
          <w:sz w:val="24"/>
          <w:szCs w:val="24"/>
          <w:rtl w:val="0"/>
        </w:rPr>
        <w:t>evodem na bankovn</w:t>
      </w:r>
      <w:r>
        <w:rPr>
          <w:rFonts w:hAnsi="Gotham Light" w:hint="default"/>
          <w:sz w:val="24"/>
          <w:szCs w:val="24"/>
          <w:rtl w:val="0"/>
        </w:rPr>
        <w:t>í úč</w:t>
      </w:r>
      <w:r>
        <w:rPr>
          <w:rFonts w:ascii="Gotham Light"/>
          <w:sz w:val="24"/>
          <w:szCs w:val="24"/>
          <w:rtl w:val="0"/>
        </w:rPr>
        <w:t xml:space="preserve">et </w:t>
      </w:r>
      <w:r>
        <w:rPr>
          <w:rFonts w:hAnsi="Gotham Light" w:hint="default"/>
          <w:sz w:val="24"/>
          <w:szCs w:val="24"/>
          <w:rtl w:val="0"/>
        </w:rPr>
        <w:t>čí</w:t>
      </w:r>
      <w:r>
        <w:rPr>
          <w:rFonts w:ascii="Gotham Light"/>
          <w:sz w:val="24"/>
          <w:szCs w:val="24"/>
          <w:rtl w:val="0"/>
        </w:rPr>
        <w:t>slo:</w:t>
      </w: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 xml:space="preserve"> ................................................ /........................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ascii="Gotham Light"/>
          <w:sz w:val="24"/>
          <w:szCs w:val="24"/>
          <w:rtl w:val="0"/>
        </w:rPr>
        <w:t>Podpis kupuj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c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ho spot</w:t>
      </w:r>
      <w:r>
        <w:rPr>
          <w:rFonts w:hAnsi="Gotham Light" w:hint="default"/>
          <w:sz w:val="24"/>
          <w:szCs w:val="24"/>
          <w:rtl w:val="0"/>
        </w:rPr>
        <w:t>ř</w:t>
      </w:r>
      <w:r>
        <w:rPr>
          <w:rFonts w:ascii="Gotham Light"/>
          <w:sz w:val="24"/>
          <w:szCs w:val="24"/>
          <w:rtl w:val="0"/>
        </w:rPr>
        <w:t>ebitele/spot</w:t>
      </w:r>
      <w:r>
        <w:rPr>
          <w:rFonts w:hAnsi="Gotham Light" w:hint="default"/>
          <w:sz w:val="24"/>
          <w:szCs w:val="24"/>
          <w:rtl w:val="0"/>
        </w:rPr>
        <w:t>ř</w:t>
      </w:r>
      <w:r>
        <w:rPr>
          <w:rFonts w:ascii="Gotham Light"/>
          <w:sz w:val="24"/>
          <w:szCs w:val="24"/>
          <w:rtl w:val="0"/>
        </w:rPr>
        <w:t>ebitel</w:t>
      </w:r>
      <w:r>
        <w:rPr>
          <w:rFonts w:hAnsi="Gotham Light" w:hint="default"/>
          <w:sz w:val="24"/>
          <w:szCs w:val="24"/>
          <w:rtl w:val="0"/>
        </w:rPr>
        <w:t xml:space="preserve">ů </w:t>
      </w:r>
      <w:r>
        <w:rPr>
          <w:rFonts w:ascii="Gotham Light"/>
          <w:sz w:val="24"/>
          <w:szCs w:val="24"/>
          <w:rtl w:val="0"/>
        </w:rPr>
        <w:t>(pouze pokud je tento formul</w:t>
      </w:r>
      <w:r>
        <w:rPr>
          <w:rFonts w:hAnsi="Gotham Light" w:hint="default"/>
          <w:sz w:val="24"/>
          <w:szCs w:val="24"/>
          <w:rtl w:val="0"/>
        </w:rPr>
        <w:t xml:space="preserve">ář </w:t>
      </w:r>
      <w:r>
        <w:rPr>
          <w:rFonts w:ascii="Gotham Light"/>
          <w:sz w:val="24"/>
          <w:szCs w:val="24"/>
          <w:rtl w:val="0"/>
        </w:rPr>
        <w:t>zas</w:t>
      </w:r>
      <w:r>
        <w:rPr>
          <w:rFonts w:hAnsi="Gotham Light" w:hint="default"/>
          <w:sz w:val="24"/>
          <w:szCs w:val="24"/>
          <w:rtl w:val="0"/>
        </w:rPr>
        <w:t>í</w:t>
      </w:r>
      <w:r>
        <w:rPr>
          <w:rFonts w:ascii="Gotham Light"/>
          <w:sz w:val="24"/>
          <w:szCs w:val="24"/>
          <w:rtl w:val="0"/>
        </w:rPr>
        <w:t>l</w:t>
      </w:r>
      <w:r>
        <w:rPr>
          <w:rFonts w:hAnsi="Gotham Light" w:hint="default"/>
          <w:sz w:val="24"/>
          <w:szCs w:val="24"/>
          <w:rtl w:val="0"/>
        </w:rPr>
        <w:t>á</w:t>
      </w:r>
      <w:r>
        <w:rPr>
          <w:rFonts w:ascii="Gotham Light"/>
          <w:sz w:val="24"/>
          <w:szCs w:val="24"/>
          <w:rtl w:val="0"/>
        </w:rPr>
        <w:t>n v listinn</w:t>
      </w:r>
      <w:r>
        <w:rPr>
          <w:rFonts w:hAnsi="Gotham Light" w:hint="default"/>
          <w:sz w:val="24"/>
          <w:szCs w:val="24"/>
          <w:rtl w:val="0"/>
        </w:rPr>
        <w:t xml:space="preserve">é </w:t>
      </w:r>
      <w:r>
        <w:rPr>
          <w:rFonts w:ascii="Gotham Light"/>
          <w:sz w:val="24"/>
          <w:szCs w:val="24"/>
          <w:rtl w:val="0"/>
        </w:rPr>
        <w:t>podob</w:t>
      </w:r>
      <w:r>
        <w:rPr>
          <w:rFonts w:hAnsi="Gotham Light" w:hint="default"/>
          <w:sz w:val="24"/>
          <w:szCs w:val="24"/>
          <w:rtl w:val="0"/>
        </w:rPr>
        <w:t>ě</w:t>
      </w:r>
      <w:r>
        <w:rPr>
          <w:rFonts w:ascii="Gotham Light"/>
          <w:sz w:val="24"/>
          <w:szCs w:val="24"/>
          <w:rtl w:val="0"/>
        </w:rPr>
        <w:t>):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  <w:r>
        <w:rPr>
          <w:rFonts w:hAnsi="Gotham Light" w:hint="default"/>
          <w:sz w:val="24"/>
          <w:szCs w:val="24"/>
          <w:rtl w:val="0"/>
        </w:rPr>
        <w:t>……………………………………………</w:t>
      </w:r>
      <w:r>
        <w:rPr>
          <w:rFonts w:ascii="Gotham Light"/>
          <w:sz w:val="24"/>
          <w:szCs w:val="24"/>
          <w:rtl w:val="0"/>
        </w:rPr>
        <w:t>..</w:t>
      </w:r>
    </w:p>
    <w:p>
      <w:pPr>
        <w:pStyle w:val="Normal"/>
        <w:widowControl w:val="0"/>
        <w:spacing w:after="0" w:line="240" w:lineRule="auto"/>
        <w:jc w:val="both"/>
        <w:rPr>
          <w:rFonts w:ascii="Gotham Light" w:cs="Gotham Light" w:hAnsi="Gotham Light" w:eastAsia="Gotham Light"/>
          <w:sz w:val="24"/>
          <w:szCs w:val="24"/>
        </w:rPr>
      </w:pPr>
    </w:p>
    <w:p>
      <w:pPr>
        <w:pStyle w:val="Normal"/>
        <w:widowControl w:val="0"/>
        <w:spacing w:after="0" w:line="240" w:lineRule="auto"/>
        <w:jc w:val="both"/>
      </w:pPr>
      <w:r>
        <w:rPr>
          <w:rFonts w:ascii="Gotham Light"/>
          <w:sz w:val="24"/>
          <w:szCs w:val="24"/>
          <w:rtl w:val="0"/>
        </w:rPr>
        <w:t>Datum</w:t>
      </w:r>
      <w:r>
        <w:rPr>
          <w:rFonts w:ascii="Gotham Light"/>
          <w:sz w:val="24"/>
          <w:szCs w:val="24"/>
          <w:rtl w:val="0"/>
        </w:rPr>
        <w:t xml:space="preserve">: </w:t>
      </w:r>
      <w:r>
        <w:rPr>
          <w:rFonts w:hAnsi="Gotham Light" w:hint="default"/>
          <w:sz w:val="24"/>
          <w:szCs w:val="24"/>
          <w:rtl w:val="0"/>
        </w:rPr>
        <w:t>………………………………</w:t>
      </w:r>
      <w:r>
        <w:rPr>
          <w:rFonts w:ascii="Gotham Light" w:cs="Gotham Light" w:hAnsi="Gotham Light" w:eastAsia="Gotham Light"/>
          <w:sz w:val="24"/>
          <w:szCs w:val="24"/>
        </w:rPr>
      </w:r>
    </w:p>
    <w:sectPr>
      <w:headerReference w:type="default" r:id="rId6"/>
      <w:footerReference w:type="default" r:id="rId7"/>
      <w:pgSz w:w="11900" w:h="16840" w:orient="portrait"/>
      <w:pgMar w:top="1134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otham Light">
    <w:charset w:val="00"/>
    <w:family w:val="roman"/>
    <w:pitch w:val="default"/>
  </w:font>
  <w:font w:name="Gotham Ult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Times New Roman"/>
          <w:sz w:val="22"/>
          <w:szCs w:val="22"/>
          <w:rtl w:val="0"/>
        </w:rPr>
        <w:t xml:space="preserve"> Jedn</w:t>
      </w:r>
      <w:r>
        <w:rPr>
          <w:rFonts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/>
          <w:sz w:val="22"/>
          <w:szCs w:val="22"/>
          <w:rtl w:val="0"/>
        </w:rPr>
        <w:t>se o nepovinn</w:t>
      </w:r>
      <w:r>
        <w:rPr>
          <w:rFonts w:hAnsi="Times New Roman" w:hint="default"/>
          <w:sz w:val="22"/>
          <w:szCs w:val="22"/>
          <w:rtl w:val="0"/>
        </w:rPr>
        <w:t>ý ú</w:t>
      </w:r>
      <w:r>
        <w:rPr>
          <w:rFonts w:ascii="Times New Roman"/>
          <w:sz w:val="22"/>
          <w:szCs w:val="22"/>
          <w:rtl w:val="0"/>
        </w:rPr>
        <w:t>daj, jeho uveden</w:t>
      </w:r>
      <w:r>
        <w:rPr>
          <w:rFonts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/>
          <w:sz w:val="22"/>
          <w:szCs w:val="22"/>
          <w:rtl w:val="0"/>
        </w:rPr>
        <w:t>v</w:t>
      </w:r>
      <w:r>
        <w:rPr>
          <w:rFonts w:hAnsi="Times New Roman" w:hint="default"/>
          <w:sz w:val="22"/>
          <w:szCs w:val="22"/>
          <w:rtl w:val="0"/>
        </w:rPr>
        <w:t>š</w:t>
      </w:r>
      <w:r>
        <w:rPr>
          <w:rFonts w:ascii="Times New Roman"/>
          <w:sz w:val="22"/>
          <w:szCs w:val="22"/>
          <w:rtl w:val="0"/>
        </w:rPr>
        <w:t>ak urychl</w:t>
      </w:r>
      <w:r>
        <w:rPr>
          <w:rFonts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/>
          <w:sz w:val="22"/>
          <w:szCs w:val="22"/>
          <w:rtl w:val="0"/>
        </w:rPr>
        <w:t>vy</w:t>
      </w:r>
      <w:r>
        <w:rPr>
          <w:rFonts w:hAnsi="Times New Roman" w:hint="default"/>
          <w:sz w:val="22"/>
          <w:szCs w:val="22"/>
          <w:rtl w:val="0"/>
        </w:rPr>
        <w:t>ří</w:t>
      </w:r>
      <w:r>
        <w:rPr>
          <w:rFonts w:ascii="Times New Roman"/>
          <w:sz w:val="22"/>
          <w:szCs w:val="22"/>
          <w:rtl w:val="0"/>
        </w:rPr>
        <w:t>zen</w:t>
      </w:r>
      <w:r>
        <w:rPr>
          <w:rFonts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/>
          <w:sz w:val="22"/>
          <w:szCs w:val="22"/>
          <w:rtl w:val="0"/>
        </w:rPr>
        <w:t>Va</w:t>
      </w:r>
      <w:r>
        <w:rPr>
          <w:rFonts w:hAnsi="Times New Roman" w:hint="default"/>
          <w:sz w:val="22"/>
          <w:szCs w:val="22"/>
          <w:rtl w:val="0"/>
        </w:rPr>
        <w:t>š</w:t>
      </w:r>
      <w:r>
        <w:rPr>
          <w:rFonts w:ascii="Times New Roman"/>
          <w:sz w:val="22"/>
          <w:szCs w:val="22"/>
          <w:rtl w:val="0"/>
        </w:rPr>
        <w:t>eho po</w:t>
      </w:r>
      <w:r>
        <w:rPr>
          <w:rFonts w:hAnsi="Times New Roman" w:hint="default"/>
          <w:sz w:val="22"/>
          <w:szCs w:val="22"/>
          <w:rtl w:val="0"/>
        </w:rPr>
        <w:t>ž</w:t>
      </w:r>
      <w:r>
        <w:rPr>
          <w:rFonts w:ascii="Times New Roman"/>
          <w:sz w:val="22"/>
          <w:szCs w:val="22"/>
          <w:rtl w:val="0"/>
        </w:rPr>
        <w:t>adavku.</w:t>
      </w:r>
    </w:p>
  </w:footnote>
  <w:footnote w:id="2">
    <w:p>
      <w:pPr>
        <w:pStyle w:val="footnote tex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  <w:footnoteRef/>
      </w:r>
      <w:r>
        <w:rPr>
          <w:rFonts w:ascii="Times New Roman"/>
          <w:sz w:val="22"/>
          <w:szCs w:val="22"/>
          <w:rtl w:val="0"/>
        </w:rPr>
        <w:t xml:space="preserve"> Jedn</w:t>
      </w:r>
      <w:r>
        <w:rPr>
          <w:rFonts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/>
          <w:sz w:val="22"/>
          <w:szCs w:val="22"/>
          <w:rtl w:val="0"/>
        </w:rPr>
        <w:t>se o nepovinn</w:t>
      </w:r>
      <w:r>
        <w:rPr>
          <w:rFonts w:hAnsi="Times New Roman" w:hint="default"/>
          <w:sz w:val="22"/>
          <w:szCs w:val="22"/>
          <w:rtl w:val="0"/>
        </w:rPr>
        <w:t>ý ú</w:t>
      </w:r>
      <w:r>
        <w:rPr>
          <w:rFonts w:ascii="Times New Roman"/>
          <w:sz w:val="22"/>
          <w:szCs w:val="22"/>
          <w:rtl w:val="0"/>
        </w:rPr>
        <w:t>daj, jeho uveden</w:t>
      </w:r>
      <w:r>
        <w:rPr>
          <w:rFonts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/>
          <w:sz w:val="22"/>
          <w:szCs w:val="22"/>
          <w:rtl w:val="0"/>
        </w:rPr>
        <w:t>v</w:t>
      </w:r>
      <w:r>
        <w:rPr>
          <w:rFonts w:hAnsi="Times New Roman" w:hint="default"/>
          <w:sz w:val="22"/>
          <w:szCs w:val="22"/>
          <w:rtl w:val="0"/>
        </w:rPr>
        <w:t>š</w:t>
      </w:r>
      <w:r>
        <w:rPr>
          <w:rFonts w:ascii="Times New Roman"/>
          <w:sz w:val="22"/>
          <w:szCs w:val="22"/>
          <w:rtl w:val="0"/>
        </w:rPr>
        <w:t>ak urychl</w:t>
      </w:r>
      <w:r>
        <w:rPr>
          <w:rFonts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/>
          <w:sz w:val="22"/>
          <w:szCs w:val="22"/>
          <w:rtl w:val="0"/>
        </w:rPr>
        <w:t>vy</w:t>
      </w:r>
      <w:r>
        <w:rPr>
          <w:rFonts w:hAnsi="Times New Roman" w:hint="default"/>
          <w:sz w:val="22"/>
          <w:szCs w:val="22"/>
          <w:rtl w:val="0"/>
        </w:rPr>
        <w:t>ří</w:t>
      </w:r>
      <w:r>
        <w:rPr>
          <w:rFonts w:ascii="Times New Roman"/>
          <w:sz w:val="22"/>
          <w:szCs w:val="22"/>
          <w:rtl w:val="0"/>
        </w:rPr>
        <w:t>zen</w:t>
      </w:r>
      <w:r>
        <w:rPr>
          <w:rFonts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/>
          <w:sz w:val="22"/>
          <w:szCs w:val="22"/>
          <w:rtl w:val="0"/>
        </w:rPr>
        <w:t>Va</w:t>
      </w:r>
      <w:r>
        <w:rPr>
          <w:rFonts w:hAnsi="Times New Roman" w:hint="default"/>
          <w:sz w:val="22"/>
          <w:szCs w:val="22"/>
          <w:rtl w:val="0"/>
        </w:rPr>
        <w:t>š</w:t>
      </w:r>
      <w:r>
        <w:rPr>
          <w:rFonts w:ascii="Times New Roman"/>
          <w:sz w:val="22"/>
          <w:szCs w:val="22"/>
          <w:rtl w:val="0"/>
        </w:rPr>
        <w:t>eho po</w:t>
      </w:r>
      <w:r>
        <w:rPr>
          <w:rFonts w:hAnsi="Times New Roman" w:hint="default"/>
          <w:sz w:val="22"/>
          <w:szCs w:val="22"/>
          <w:rtl w:val="0"/>
        </w:rPr>
        <w:t>ž</w:t>
      </w:r>
      <w:r>
        <w:rPr>
          <w:rFonts w:ascii="Times New Roman"/>
          <w:sz w:val="22"/>
          <w:szCs w:val="22"/>
          <w:rtl w:val="0"/>
        </w:rPr>
        <w:t>adavku.</w:t>
      </w:r>
    </w:p>
    <w:p>
      <w:pPr>
        <w:pStyle w:val="Normal"/>
        <w:widowControl w:val="0"/>
        <w:spacing w:after="0" w:line="240" w:lineRule="auto"/>
        <w:jc w:val="both"/>
      </w:pPr>
      <w:r>
        <w:rPr>
          <w:rFonts w:ascii="Times New Roman"/>
          <w:rtl w:val="0"/>
        </w:rPr>
        <w:t>(*) Nehod</w:t>
      </w:r>
      <w:r>
        <w:rPr>
          <w:rFonts w:hAnsi="Times New Roman" w:hint="default"/>
          <w:rtl w:val="0"/>
        </w:rPr>
        <w:t>í</w:t>
      </w:r>
      <w:r>
        <w:rPr>
          <w:rFonts w:ascii="Times New Roman"/>
          <w:rtl w:val="0"/>
        </w:rPr>
        <w:t>c</w:t>
      </w:r>
      <w:r>
        <w:rPr>
          <w:rFonts w:hAnsi="Times New Roman" w:hint="default"/>
          <w:rtl w:val="0"/>
        </w:rPr>
        <w:t xml:space="preserve">í </w:t>
      </w:r>
      <w:r>
        <w:rPr>
          <w:rFonts w:ascii="Times New Roman"/>
          <w:rtl w:val="0"/>
        </w:rPr>
        <w:t xml:space="preserve">se </w:t>
      </w:r>
      <w:r>
        <w:rPr>
          <w:rFonts w:hAnsi="Times New Roman" w:hint="default"/>
          <w:rtl w:val="0"/>
        </w:rPr>
        <w:t>š</w:t>
      </w:r>
      <w:r>
        <w:rPr>
          <w:rFonts w:ascii="Times New Roman"/>
          <w:rtl w:val="0"/>
        </w:rPr>
        <w:t>krtn</w:t>
      </w:r>
      <w:r>
        <w:rPr>
          <w:rFonts w:hAnsi="Times New Roman" w:hint="default"/>
          <w:rtl w:val="0"/>
        </w:rPr>
        <w:t>ě</w:t>
      </w:r>
      <w:r>
        <w:rPr>
          <w:rFonts w:ascii="Times New Roman"/>
          <w:rtl w:val="0"/>
        </w:rPr>
        <w:t xml:space="preserve">te nebo </w:t>
      </w:r>
      <w:r>
        <w:rPr>
          <w:rFonts w:hAnsi="Times New Roman" w:hint="default"/>
          <w:rtl w:val="0"/>
        </w:rPr>
        <w:t>ú</w:t>
      </w:r>
      <w:r>
        <w:rPr>
          <w:rFonts w:ascii="Times New Roman"/>
          <w:rtl w:val="0"/>
        </w:rPr>
        <w:t>daje dopl</w:t>
      </w:r>
      <w:r>
        <w:rPr>
          <w:rFonts w:hAnsi="Times New Roman" w:hint="default"/>
          <w:rtl w:val="0"/>
        </w:rPr>
        <w:t>ň</w:t>
      </w:r>
      <w:r>
        <w:rPr>
          <w:rFonts w:ascii="Times New Roman"/>
          <w:rtl w:val="0"/>
        </w:rPr>
        <w:t>te.</w:t>
      </w:r>
      <w:r>
        <w:rPr>
          <w:rFonts w:ascii="Times New Roman" w:cs="Times New Roman" w:hAnsi="Times New Roman" w:eastAsia="Times New Roman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color w:val="000000"/>
      <w:u w:val="no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enishenry.cz/" TargetMode="External"/><Relationship Id="rId5" Type="http://schemas.openxmlformats.org/officeDocument/2006/relationships/hyperlink" Target="mailto:objednavka@denishenry.cz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